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2" w:rsidRDefault="00090C82" w:rsidP="00090C82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２０</w:t>
      </w:r>
      <w:r>
        <w:rPr>
          <w:rFonts w:ascii="Century" w:eastAsia="ＭＳ 明朝" w:hAnsi="Century" w:cs="Times New Roman" w:hint="eastAsia"/>
        </w:rPr>
        <w:t>９</w:t>
      </w:r>
    </w:p>
    <w:p w:rsidR="00090C82" w:rsidRPr="002319F7" w:rsidRDefault="00090C82" w:rsidP="00090C8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090C82" w:rsidRPr="002319F7" w:rsidRDefault="00090C82" w:rsidP="00090C8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八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090C82" w:rsidRPr="002319F7" w:rsidRDefault="00090C82" w:rsidP="00090C82">
      <w:pPr>
        <w:jc w:val="center"/>
        <w:rPr>
          <w:rFonts w:ascii="Century" w:eastAsia="ＭＳ 明朝" w:hAnsi="Century" w:cs="Times New Roman"/>
          <w:b/>
        </w:rPr>
      </w:pPr>
    </w:p>
    <w:p w:rsidR="00090C82" w:rsidRDefault="00090C82" w:rsidP="00090C82">
      <w:pPr>
        <w:jc w:val="center"/>
        <w:rPr>
          <w:b/>
        </w:rPr>
      </w:pPr>
      <w:r w:rsidRPr="00090C82">
        <w:rPr>
          <w:rFonts w:hint="eastAsia"/>
          <w:b/>
        </w:rPr>
        <w:t>goods</w:t>
      </w:r>
      <w:r w:rsidRPr="00090C82">
        <w:rPr>
          <w:rFonts w:hint="eastAsia"/>
          <w:b/>
        </w:rPr>
        <w:t>の</w:t>
      </w:r>
      <w:r w:rsidR="00A45677">
        <w:rPr>
          <w:rFonts w:hint="eastAsia"/>
          <w:b/>
        </w:rPr>
        <w:t>付加</w:t>
      </w:r>
      <w:r w:rsidRPr="00090C82">
        <w:rPr>
          <w:rFonts w:hint="eastAsia"/>
          <w:b/>
        </w:rPr>
        <w:t>価値は何時発生するのか、生産時</w:t>
      </w:r>
      <w:r w:rsidRPr="00090C82">
        <w:rPr>
          <w:rFonts w:hint="eastAsia"/>
          <w:b/>
        </w:rPr>
        <w:t>or</w:t>
      </w:r>
      <w:r w:rsidRPr="00090C82">
        <w:rPr>
          <w:rFonts w:hint="eastAsia"/>
          <w:b/>
        </w:rPr>
        <w:t>使用時？</w:t>
      </w:r>
    </w:p>
    <w:p w:rsidR="00090C82" w:rsidRPr="002319F7" w:rsidRDefault="00090C82" w:rsidP="00090C8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201610</w:t>
      </w:r>
      <w:r>
        <w:rPr>
          <w:rFonts w:ascii="Century" w:eastAsia="ＭＳ 明朝" w:hAnsi="Century" w:cs="Times New Roman" w:hint="eastAsia"/>
        </w:rPr>
        <w:t>14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090C82" w:rsidRDefault="00090C82" w:rsidP="00090C82"/>
    <w:p w:rsidR="00090C82" w:rsidRDefault="00090C82" w:rsidP="00090C82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2</w:t>
      </w:r>
      <w:r>
        <w:rPr>
          <w:rFonts w:ascii="Century" w:eastAsia="ＭＳ 明朝" w:hAnsi="Century" w:cs="Times New Roman" w:hint="eastAsia"/>
          <w:b/>
        </w:rPr>
        <w:t>4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7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</w:t>
      </w:r>
      <w:r>
        <w:rPr>
          <w:rFonts w:ascii="Century" w:eastAsia="ＭＳ 明朝" w:hAnsi="Century" w:cs="Times New Roman" w:hint="eastAsia"/>
        </w:rPr>
        <w:t>。</w:t>
      </w:r>
    </w:p>
    <w:p w:rsidR="00090C82" w:rsidRPr="00090C82" w:rsidRDefault="00090C82" w:rsidP="00090C8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17: The Sharing Economy</w:t>
      </w:r>
      <w:r w:rsidRPr="00090C8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146</w:t>
      </w:r>
    </w:p>
    <w:p w:rsidR="00090C82" w:rsidRPr="00090C82" w:rsidRDefault="00090C82" w:rsidP="00090C8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18: Governments and the Blockchain</w:t>
      </w:r>
      <w:r w:rsidRPr="00090C8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148</w:t>
      </w:r>
    </w:p>
    <w:p w:rsidR="00090C82" w:rsidRPr="00090C82" w:rsidRDefault="00090C82" w:rsidP="00090C8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19: 3D Printing and Manufacturing</w:t>
      </w:r>
      <w:r w:rsidRPr="00090C8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149</w:t>
      </w:r>
    </w:p>
    <w:p w:rsidR="00090C82" w:rsidRPr="00090C82" w:rsidRDefault="00090C82" w:rsidP="00090C8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 w:hint="eastAsia"/>
          <w:noProof/>
        </w:rPr>
      </w:pP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20: 3D Printing and Human Health</w:t>
      </w:r>
      <w:r w:rsidRPr="00090C8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152</w:t>
      </w:r>
    </w:p>
    <w:p w:rsidR="00090C82" w:rsidRPr="00090C82" w:rsidRDefault="00090C82" w:rsidP="00090C8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21: 3D Printing and Consumer Products</w:t>
      </w:r>
      <w:r w:rsidRPr="00090C8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154</w:t>
      </w:r>
    </w:p>
    <w:p w:rsidR="00BD55CE" w:rsidRDefault="00090C82" w:rsidP="00090C82">
      <w:r>
        <w:rPr>
          <w:rFonts w:ascii="Century" w:eastAsia="ＭＳ 明朝" w:hAnsi="Century" w:cs="Times New Roman"/>
        </w:rPr>
        <w:t>今週はこれらを和訳した。</w:t>
      </w:r>
    </w:p>
    <w:p w:rsidR="00E771B1" w:rsidRPr="00090C82" w:rsidRDefault="00090C82">
      <w:pPr>
        <w:rPr>
          <w:rFonts w:hint="eastAsia"/>
        </w:rPr>
      </w:pPr>
      <w:r>
        <w:t xml:space="preserve">　</w:t>
      </w:r>
      <w:r w:rsidRPr="00090C8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17: The Sharing Economy</w:t>
      </w:r>
      <w:r>
        <w:t>の功罪不明</w:t>
      </w:r>
      <w:r>
        <w:t>impacts</w:t>
      </w:r>
      <w:r>
        <w:t>には、</w:t>
      </w:r>
    </w:p>
    <w:p w:rsidR="00E771B1" w:rsidRDefault="00090C82">
      <w:r>
        <w:t>■</w:t>
      </w:r>
      <w:r>
        <w:t xml:space="preserve">　</w:t>
      </w:r>
      <w:r w:rsidR="00E771B1">
        <w:t>税制等の規制を、</w:t>
      </w:r>
      <w:r w:rsidR="00E771B1">
        <w:t>ownership/sales-based models</w:t>
      </w:r>
      <w:r w:rsidR="00E771B1">
        <w:t>から</w:t>
      </w:r>
      <w:r w:rsidR="00E771B1">
        <w:t>use-based models</w:t>
      </w:r>
      <w:r w:rsidR="00E771B1">
        <w:t>へと</w:t>
      </w:r>
      <w:r w:rsidR="00E771B1">
        <w:t>adjust</w:t>
      </w:r>
      <w:r w:rsidR="00E771B1">
        <w:t>すること。</w:t>
      </w:r>
    </w:p>
    <w:p w:rsidR="00090C82" w:rsidRDefault="00112331" w:rsidP="00112331">
      <w:pPr>
        <w:ind w:firstLineChars="100" w:firstLine="210"/>
      </w:pPr>
      <w:r>
        <w:t>･･･</w:t>
      </w:r>
      <w:r w:rsidR="00090C82">
        <w:t>とある。</w:t>
      </w:r>
      <w:r>
        <w:t>これは実は、発生主義会計（</w:t>
      </w:r>
      <w:r>
        <w:t>accrual accounting</w:t>
      </w:r>
      <w:r>
        <w:t>）にとって大きな問題である「価値</w:t>
      </w:r>
      <w:r w:rsidR="00A45677">
        <w:t>（正確には付加価値）</w:t>
      </w:r>
      <w:r>
        <w:t>は何時発生するか？」に連なる問いかけを含んでいる。</w:t>
      </w:r>
    </w:p>
    <w:p w:rsidR="00112331" w:rsidRDefault="00112331" w:rsidP="00112331">
      <w:pPr>
        <w:ind w:firstLineChars="100" w:firstLine="210"/>
      </w:pPr>
    </w:p>
    <w:p w:rsidR="00433CDF" w:rsidRDefault="00112331" w:rsidP="00112331">
      <w:pPr>
        <w:ind w:firstLineChars="100" w:firstLine="211"/>
      </w:pPr>
      <w:r w:rsidRPr="00112331">
        <w:rPr>
          <w:b/>
        </w:rPr>
        <w:t>発生主義会計</w:t>
      </w:r>
      <w:r w:rsidRPr="00112331">
        <w:rPr>
          <w:b/>
        </w:rPr>
        <w:t>では通常、生産品が生産者から購買者に所有権移転</w:t>
      </w:r>
      <w:r>
        <w:rPr>
          <w:b/>
        </w:rPr>
        <w:t>された</w:t>
      </w:r>
      <w:r w:rsidRPr="00112331">
        <w:rPr>
          <w:b/>
        </w:rPr>
        <w:t>とき、つまり</w:t>
      </w:r>
      <w:r w:rsidRPr="00112331">
        <w:rPr>
          <w:b/>
        </w:rPr>
        <w:t>販売時</w:t>
      </w:r>
      <w:r w:rsidRPr="00112331">
        <w:rPr>
          <w:b/>
        </w:rPr>
        <w:t>に</w:t>
      </w:r>
      <w:r w:rsidR="00433CDF">
        <w:rPr>
          <w:b/>
        </w:rPr>
        <w:t>、</w:t>
      </w:r>
      <w:r w:rsidRPr="00112331">
        <w:rPr>
          <w:b/>
        </w:rPr>
        <w:t>価値（</w:t>
      </w:r>
      <w:r w:rsidR="00B36F7B">
        <w:rPr>
          <w:b/>
        </w:rPr>
        <w:t>正確には付加価値：</w:t>
      </w:r>
      <w:r w:rsidR="00B36F7B">
        <w:rPr>
          <w:b/>
        </w:rPr>
        <w:t xml:space="preserve">added </w:t>
      </w:r>
      <w:r w:rsidRPr="00112331">
        <w:rPr>
          <w:b/>
        </w:rPr>
        <w:t>value</w:t>
      </w:r>
      <w:r w:rsidRPr="00112331">
        <w:rPr>
          <w:b/>
        </w:rPr>
        <w:t>）が</w:t>
      </w:r>
      <w:r w:rsidR="00F147BA">
        <w:rPr>
          <w:b/>
        </w:rPr>
        <w:t>（</w:t>
      </w:r>
      <w:r w:rsidR="00F147BA">
        <w:rPr>
          <w:b/>
        </w:rPr>
        <w:t>売買</w:t>
      </w:r>
      <w:r w:rsidR="008009E2">
        <w:rPr>
          <w:b/>
        </w:rPr>
        <w:t>価額</w:t>
      </w:r>
      <w:r w:rsidR="00F147BA">
        <w:rPr>
          <w:b/>
        </w:rPr>
        <w:t>－原価</w:t>
      </w:r>
      <w:r w:rsidR="008009E2">
        <w:rPr>
          <w:b/>
        </w:rPr>
        <w:t>金額</w:t>
      </w:r>
      <w:r w:rsidR="00F147BA">
        <w:rPr>
          <w:b/>
        </w:rPr>
        <w:t>）に</w:t>
      </w:r>
      <w:r w:rsidR="00F147BA">
        <w:rPr>
          <w:b/>
        </w:rPr>
        <w:t>相当</w:t>
      </w:r>
      <w:r w:rsidR="00F147BA">
        <w:rPr>
          <w:b/>
        </w:rPr>
        <w:t>する分「</w:t>
      </w:r>
      <w:r w:rsidRPr="00112331">
        <w:rPr>
          <w:b/>
        </w:rPr>
        <w:t>発生</w:t>
      </w:r>
      <w:r w:rsidR="00F147BA">
        <w:rPr>
          <w:b/>
        </w:rPr>
        <w:t>」</w:t>
      </w:r>
      <w:r w:rsidR="00433CDF">
        <w:rPr>
          <w:b/>
        </w:rPr>
        <w:t>する</w:t>
      </w:r>
      <w:r w:rsidRPr="00112331">
        <w:rPr>
          <w:b/>
        </w:rPr>
        <w:t>と見なす</w:t>
      </w:r>
      <w:r>
        <w:t>。それが使用されるかどうかは価値発生には影響しないと考える。</w:t>
      </w:r>
    </w:p>
    <w:p w:rsidR="00112331" w:rsidRDefault="00F147BA" w:rsidP="00112331">
      <w:pPr>
        <w:ind w:firstLineChars="100" w:firstLine="210"/>
      </w:pPr>
      <w:r>
        <w:t>こ</w:t>
      </w:r>
      <w:r w:rsidR="00A45677">
        <w:t>の考えが成り立つのは</w:t>
      </w:r>
      <w:r>
        <w:t>、</w:t>
      </w:r>
      <w:r>
        <w:t>発生主義会計</w:t>
      </w:r>
      <w:r>
        <w:t>が減価償却の発明をもって完成した</w:t>
      </w:r>
      <w:r>
        <w:t>19</w:t>
      </w:r>
      <w:r>
        <w:t>世紀半ば</w:t>
      </w:r>
      <w:r w:rsidR="008009E2">
        <w:t>は</w:t>
      </w:r>
      <w:r w:rsidR="008009E2">
        <w:rPr>
          <w:rFonts w:hint="eastAsia"/>
        </w:rPr>
        <w:t xml:space="preserve"> -- </w:t>
      </w:r>
      <w:r>
        <w:t>「セイの法則：供給はそれ自体の需要を生む」</w:t>
      </w:r>
      <w:r w:rsidR="008009E2">
        <w:t>が</w:t>
      </w:r>
      <w:r>
        <w:t>見出されたこと</w:t>
      </w:r>
      <w:r w:rsidR="008009E2">
        <w:t>からも分かるが</w:t>
      </w:r>
      <w:r w:rsidR="008009E2">
        <w:rPr>
          <w:rFonts w:hint="eastAsia"/>
        </w:rPr>
        <w:t xml:space="preserve"> -- </w:t>
      </w:r>
      <w:r w:rsidR="008009E2">
        <w:t>「需要者即ち購買者は必ずその購買品を使用する」が成立していたからだ。「所有権移転（売買）」イコール「使用」。買っただけで使わないでいる</w:t>
      </w:r>
      <w:r w:rsidR="00433CDF">
        <w:t>という様な無駄は</w:t>
      </w:r>
      <w:r w:rsidR="00B36F7B">
        <w:t>、ほとんどの場合</w:t>
      </w:r>
      <w:r w:rsidR="00433CDF">
        <w:t>許されなかったし、その様な余裕をほとんどの人は持っていなかった。</w:t>
      </w:r>
    </w:p>
    <w:p w:rsidR="00433CDF" w:rsidRDefault="00433CDF" w:rsidP="00112331">
      <w:pPr>
        <w:ind w:firstLineChars="100" w:firstLine="210"/>
      </w:pPr>
    </w:p>
    <w:p w:rsidR="00433CDF" w:rsidRDefault="002B2CDD" w:rsidP="00112331">
      <w:pPr>
        <w:ind w:firstLineChars="100" w:firstLine="210"/>
      </w:pPr>
      <w:r>
        <w:rPr>
          <w:rFonts w:hint="eastAsia"/>
        </w:rPr>
        <w:t>（その後</w:t>
      </w:r>
      <w:r>
        <w:rPr>
          <w:rFonts w:hint="eastAsia"/>
        </w:rPr>
        <w:t>20</w:t>
      </w:r>
      <w:r>
        <w:rPr>
          <w:rFonts w:hint="eastAsia"/>
        </w:rPr>
        <w:t>世紀半ばには、ガルブレイスが</w:t>
      </w:r>
      <w:r>
        <w:rPr>
          <w:rFonts w:hint="eastAsia"/>
        </w:rPr>
        <w:t>1958</w:t>
      </w:r>
      <w:r>
        <w:rPr>
          <w:rFonts w:hint="eastAsia"/>
        </w:rPr>
        <w:t>年</w:t>
      </w:r>
      <w:r w:rsidR="003D2D1A">
        <w:rPr>
          <w:rFonts w:hint="eastAsia"/>
        </w:rPr>
        <w:t>に</w:t>
      </w:r>
      <w:r>
        <w:rPr>
          <w:rFonts w:hint="eastAsia"/>
        </w:rPr>
        <w:t>著した『ゆたかな社会』で、</w:t>
      </w:r>
      <w:r w:rsidRPr="002B2CDD">
        <w:rPr>
          <w:rFonts w:hint="eastAsia"/>
        </w:rPr>
        <w:t>経済学における生産の至上性に疑問を投げかけ</w:t>
      </w:r>
      <w:r w:rsidR="00A45677">
        <w:rPr>
          <w:rFonts w:hint="eastAsia"/>
        </w:rPr>
        <w:t>た。</w:t>
      </w:r>
      <w:bookmarkStart w:id="0" w:name="_GoBack"/>
      <w:bookmarkEnd w:id="0"/>
      <w:r>
        <w:rPr>
          <w:rFonts w:hint="eastAsia"/>
        </w:rPr>
        <w:t>生産（即ち供給）が必ず購買に結びつき更に「使用」に結びつくとは限らなくなっていく。）</w:t>
      </w:r>
    </w:p>
    <w:p w:rsidR="002B2CDD" w:rsidRDefault="002B2CDD" w:rsidP="00112331">
      <w:pPr>
        <w:ind w:firstLineChars="100" w:firstLine="210"/>
      </w:pPr>
    </w:p>
    <w:p w:rsidR="002B2CDD" w:rsidRDefault="003D2D1A" w:rsidP="00112331">
      <w:pPr>
        <w:ind w:firstLineChars="100" w:firstLine="211"/>
      </w:pPr>
      <w:r w:rsidRPr="003D2D1A">
        <w:rPr>
          <w:rFonts w:hint="eastAsia"/>
          <w:b/>
        </w:rPr>
        <w:t>そして</w:t>
      </w:r>
      <w:r w:rsidRPr="003D2D1A">
        <w:rPr>
          <w:rFonts w:hint="eastAsia"/>
          <w:b/>
        </w:rPr>
        <w:t>21</w:t>
      </w:r>
      <w:r w:rsidRPr="003D2D1A">
        <w:rPr>
          <w:rFonts w:hint="eastAsia"/>
          <w:b/>
        </w:rPr>
        <w:t>世紀には</w:t>
      </w:r>
      <w:r w:rsidRPr="003D2D1A">
        <w:rPr>
          <w:b/>
        </w:rPr>
        <w:t>Sharing Economy</w:t>
      </w:r>
      <w:r w:rsidRPr="003D2D1A">
        <w:rPr>
          <w:b/>
        </w:rPr>
        <w:t>が始まる</w:t>
      </w:r>
      <w:r>
        <w:t>。明らかに、モノが使用されたとき価値が発生すると考えるべき時代が始まる。</w:t>
      </w:r>
    </w:p>
    <w:p w:rsidR="003D2D1A" w:rsidRDefault="003D2D1A" w:rsidP="00112331">
      <w:pPr>
        <w:ind w:firstLineChars="100" w:firstLine="210"/>
      </w:pPr>
      <w:r>
        <w:t xml:space="preserve">　発生主義会計に立脚する</w:t>
      </w:r>
      <w:r>
        <w:t>corporate</w:t>
      </w:r>
      <w:r>
        <w:t>の妥当性に疑問が出てきた。また、一年間で発生し</w:t>
      </w:r>
      <w:r>
        <w:lastRenderedPageBreak/>
        <w:t>た付加価値の総額である</w:t>
      </w:r>
      <w:r>
        <w:t>GDP</w:t>
      </w:r>
      <w:r>
        <w:t>の計算方法にも再考の必要性が出てきた。</w:t>
      </w:r>
    </w:p>
    <w:p w:rsidR="00B36F7B" w:rsidRDefault="00B36F7B" w:rsidP="00112331">
      <w:pPr>
        <w:ind w:firstLineChars="100" w:firstLine="210"/>
      </w:pPr>
    </w:p>
    <w:p w:rsidR="00B36F7B" w:rsidRPr="00B36F7B" w:rsidRDefault="00B36F7B" w:rsidP="00B36F7B">
      <w:pPr>
        <w:ind w:firstLineChars="100" w:firstLine="210"/>
        <w:jc w:val="right"/>
        <w:rPr>
          <w:rFonts w:hint="eastAsia"/>
        </w:rPr>
      </w:pPr>
      <w:r w:rsidRPr="00B36F7B">
        <w:t>今週は以上。来週も請うご期待。</w:t>
      </w:r>
    </w:p>
    <w:sectPr w:rsidR="00B36F7B" w:rsidRPr="00B36F7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F3" w:rsidRDefault="000404F3" w:rsidP="00090C82">
      <w:r>
        <w:separator/>
      </w:r>
    </w:p>
  </w:endnote>
  <w:endnote w:type="continuationSeparator" w:id="0">
    <w:p w:rsidR="000404F3" w:rsidRDefault="000404F3" w:rsidP="0009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78107"/>
      <w:docPartObj>
        <w:docPartGallery w:val="Page Numbers (Bottom of Page)"/>
        <w:docPartUnique/>
      </w:docPartObj>
    </w:sdtPr>
    <w:sdtContent>
      <w:p w:rsidR="003D2D1A" w:rsidRDefault="003D2D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20" w:rsidRPr="00E51E20">
          <w:rPr>
            <w:noProof/>
            <w:lang w:val="ja-JP"/>
          </w:rPr>
          <w:t>2</w:t>
        </w:r>
        <w:r>
          <w:fldChar w:fldCharType="end"/>
        </w:r>
      </w:p>
    </w:sdtContent>
  </w:sdt>
  <w:p w:rsidR="003D2D1A" w:rsidRDefault="003D2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F3" w:rsidRDefault="000404F3" w:rsidP="00090C82">
      <w:r>
        <w:separator/>
      </w:r>
    </w:p>
  </w:footnote>
  <w:footnote w:type="continuationSeparator" w:id="0">
    <w:p w:rsidR="000404F3" w:rsidRDefault="000404F3" w:rsidP="0009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5"/>
    <w:rsid w:val="000404F3"/>
    <w:rsid w:val="00090C82"/>
    <w:rsid w:val="00112331"/>
    <w:rsid w:val="002B2CDD"/>
    <w:rsid w:val="003D2D1A"/>
    <w:rsid w:val="00433CDF"/>
    <w:rsid w:val="008009E2"/>
    <w:rsid w:val="009C3E15"/>
    <w:rsid w:val="00A45677"/>
    <w:rsid w:val="00B36F7B"/>
    <w:rsid w:val="00BD55CE"/>
    <w:rsid w:val="00E51E20"/>
    <w:rsid w:val="00E771B1"/>
    <w:rsid w:val="00F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054D2-4E6B-467C-96A7-74C7272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82"/>
  </w:style>
  <w:style w:type="paragraph" w:styleId="a5">
    <w:name w:val="footer"/>
    <w:basedOn w:val="a"/>
    <w:link w:val="a6"/>
    <w:uiPriority w:val="99"/>
    <w:unhideWhenUsed/>
    <w:rsid w:val="00090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lc.a.la9.jp/Papers/IR4/The%20Fourth%20Industrial%20Revolution%20by%20Klaus%20Schwab%20revX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2016-10-13T04:32:00Z</dcterms:created>
  <dcterms:modified xsi:type="dcterms:W3CDTF">2016-10-14T08:08:00Z</dcterms:modified>
</cp:coreProperties>
</file>